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5" w:rsidRDefault="001A23F1" w:rsidP="00045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</w:t>
      </w:r>
      <w:r w:rsidR="00D023AE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BB0ED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023AE">
        <w:rPr>
          <w:rFonts w:ascii="Times New Roman" w:hAnsi="Times New Roman" w:cs="Times New Roman"/>
          <w:b/>
          <w:sz w:val="28"/>
          <w:szCs w:val="28"/>
        </w:rPr>
        <w:t>с</w:t>
      </w:r>
      <w:r w:rsidR="004E7DB9">
        <w:rPr>
          <w:rFonts w:ascii="Times New Roman" w:hAnsi="Times New Roman" w:cs="Times New Roman"/>
          <w:b/>
          <w:sz w:val="28"/>
          <w:szCs w:val="28"/>
        </w:rPr>
        <w:t>еминар</w:t>
      </w:r>
      <w:r w:rsidR="00D023AE">
        <w:rPr>
          <w:rFonts w:ascii="Times New Roman" w:hAnsi="Times New Roman" w:cs="Times New Roman"/>
          <w:b/>
          <w:sz w:val="28"/>
          <w:szCs w:val="28"/>
        </w:rPr>
        <w:t>ов</w:t>
      </w:r>
      <w:r w:rsidR="004E7DB9">
        <w:rPr>
          <w:rFonts w:ascii="Times New Roman" w:hAnsi="Times New Roman" w:cs="Times New Roman"/>
          <w:b/>
          <w:sz w:val="28"/>
          <w:szCs w:val="28"/>
        </w:rPr>
        <w:t xml:space="preserve"> для обеспечения безопасности и охраны труда в </w:t>
      </w:r>
      <w:proofErr w:type="gramStart"/>
      <w:r w:rsidR="004E7DB9">
        <w:rPr>
          <w:rFonts w:ascii="Times New Roman" w:hAnsi="Times New Roman" w:cs="Times New Roman"/>
          <w:b/>
          <w:sz w:val="28"/>
          <w:szCs w:val="28"/>
        </w:rPr>
        <w:t>Кузбассе</w:t>
      </w:r>
      <w:proofErr w:type="gramEnd"/>
    </w:p>
    <w:p w:rsidR="00AE6D7F" w:rsidRDefault="00AE6D7F" w:rsidP="001B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6D7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E6D7F">
        <w:rPr>
          <w:rFonts w:ascii="Times New Roman" w:hAnsi="Times New Roman" w:cs="Times New Roman"/>
          <w:sz w:val="28"/>
          <w:szCs w:val="28"/>
        </w:rPr>
        <w:t xml:space="preserve"> с планом мероприятий (дорожной картой) по реализации концепции «Нулевого травматизма» в Кемеровской области – Кузбассе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проведение </w:t>
      </w:r>
      <w:r w:rsidRPr="00AE6D7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1A23F1">
        <w:rPr>
          <w:rFonts w:ascii="Times New Roman" w:hAnsi="Times New Roman" w:cs="Times New Roman"/>
          <w:sz w:val="28"/>
          <w:szCs w:val="28"/>
        </w:rPr>
        <w:t>онлайн</w:t>
      </w:r>
      <w:r w:rsidR="00B63FD7">
        <w:rPr>
          <w:rFonts w:ascii="Times New Roman" w:hAnsi="Times New Roman" w:cs="Times New Roman"/>
          <w:sz w:val="28"/>
          <w:szCs w:val="28"/>
        </w:rPr>
        <w:t>-</w:t>
      </w:r>
      <w:r w:rsidRPr="00AE6D7F">
        <w:rPr>
          <w:rFonts w:ascii="Times New Roman" w:hAnsi="Times New Roman" w:cs="Times New Roman"/>
          <w:sz w:val="28"/>
          <w:szCs w:val="28"/>
        </w:rPr>
        <w:t>семинаров для обеспечения безопасности и охраны труда в Кузбассе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3210" w:rsidRPr="001B3210" w:rsidRDefault="001B3210" w:rsidP="001B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A05D6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3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  <w:r w:rsidR="004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 w:rsidR="00BB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Трансляция 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345CB" w:rsidRP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="006345CB" w:rsidRPr="006345CB">
                <w:rPr>
                  <w:rStyle w:val="a7"/>
                  <w:rFonts w:ascii="Times New Roman" w:hAnsi="Times New Roman" w:cs="Times New Roman"/>
                  <w:color w:val="2067B0"/>
                  <w:sz w:val="28"/>
                </w:rPr>
                <w:t>https://youtu.be/DnoQBaPTatE</w:t>
              </w:r>
            </w:hyperlink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E45" w:rsidRPr="006A05D6" w:rsidRDefault="00AE6D7F" w:rsidP="00AE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Современные средства </w:t>
            </w:r>
            <w:proofErr w:type="gramStart"/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 органов дыхания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622E45"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«Классификация опасностей органов дыхания. Краткий курс в СИЗОД»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«Порядок подбора СИЗОД на примере работ в 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ограниченных, замкнутых пространствах (</w:t>
            </w: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ОЗП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шаги необходимо предпринять при подборе СИЗОД?»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применения СИЗОД»</w:t>
            </w:r>
          </w:p>
        </w:tc>
      </w:tr>
      <w:tr w:rsidR="001B3210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3210" w:rsidRDefault="001B3210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4B6558" w:rsidRDefault="00622E45" w:rsidP="00BB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  <w:r w:rsidR="004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 w:rsidR="00BB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6345CB"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6558">
              <w:t xml:space="preserve"> </w:t>
            </w:r>
            <w:hyperlink r:id="rId8" w:tgtFrame="_blank" w:history="1">
              <w:r w:rsidR="004B6558" w:rsidRPr="004B6558">
                <w:rPr>
                  <w:rStyle w:val="a7"/>
                  <w:rFonts w:ascii="Times New Roman" w:hAnsi="Times New Roman" w:cs="Times New Roman"/>
                  <w:color w:val="2067B0"/>
                  <w:sz w:val="28"/>
                </w:rPr>
                <w:t>https://youtu.be/e9MB7-Ny-gM</w:t>
              </w:r>
            </w:hyperlink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AE6D7F" w:rsidP="00AE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Современные средства </w:t>
            </w:r>
            <w:proofErr w:type="gramStart"/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(СИЗ) </w:t>
            </w:r>
            <w:r w:rsidR="00622E45"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 слуха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привыкнуть к шуму?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СИЗ слуха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использов</w:t>
            </w:r>
            <w:r w:rsidRPr="006A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СИЗ слуха и их последствия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подбора 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 слуха</w:t>
            </w:r>
          </w:p>
        </w:tc>
      </w:tr>
      <w:tr w:rsidR="001B3210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3210" w:rsidRDefault="001B3210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4B6558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  <w:r w:rsidR="004E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B0ED1" w:rsidRPr="00BB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="006345CB"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 w:rsidR="006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6558">
              <w:t xml:space="preserve"> </w:t>
            </w:r>
            <w:hyperlink r:id="rId9" w:tgtFrame="_blank" w:history="1">
              <w:r w:rsidR="004B6558" w:rsidRPr="004B6558">
                <w:rPr>
                  <w:rStyle w:val="a7"/>
                  <w:rFonts w:ascii="Times New Roman" w:hAnsi="Times New Roman" w:cs="Times New Roman"/>
                  <w:color w:val="2067B0"/>
                  <w:sz w:val="28"/>
                </w:rPr>
                <w:t>https://youtu.be/Bq7TIhfCSPA</w:t>
              </w:r>
            </w:hyperlink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Портативный </w:t>
            </w:r>
            <w:proofErr w:type="spellStart"/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газоанализ</w:t>
            </w:r>
            <w:proofErr w:type="spellEnd"/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назначение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</w:t>
            </w:r>
            <w:r w:rsidRPr="006A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газоанализаторов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622E45" w:rsidP="00B6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для </w:t>
            </w:r>
            <w:r w:rsidR="00AE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ограниченных, замкнутых пространств</w:t>
            </w:r>
            <w:r w:rsidR="00B6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правил </w:t>
            </w:r>
          </w:p>
        </w:tc>
      </w:tr>
      <w:tr w:rsidR="006A05D6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45" w:rsidRPr="00622E45" w:rsidRDefault="00B63FD7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подбора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газоанализа</w:t>
            </w:r>
            <w:proofErr w:type="spellEnd"/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539B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0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14:00</w:t>
            </w:r>
            <w:r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28756A">
              <w:rPr>
                <w:rStyle w:val="a7"/>
                <w:color w:val="2067B0"/>
                <w:sz w:val="28"/>
              </w:rPr>
              <w:fldChar w:fldCharType="begin"/>
            </w:r>
            <w:r w:rsidRPr="0028756A">
              <w:rPr>
                <w:rStyle w:val="a7"/>
                <w:color w:val="2067B0"/>
                <w:sz w:val="28"/>
              </w:rPr>
              <w:instrText xml:space="preserve"> HYPERLINK "https://youtu.be/wBZP_XPxiSU" </w:instrText>
            </w:r>
            <w:r w:rsidRPr="0028756A">
              <w:rPr>
                <w:rStyle w:val="a7"/>
                <w:color w:val="2067B0"/>
                <w:sz w:val="28"/>
              </w:rPr>
              <w:fldChar w:fldCharType="separate"/>
            </w:r>
            <w:r w:rsidRPr="0028756A">
              <w:rPr>
                <w:rStyle w:val="a7"/>
                <w:rFonts w:ascii="Times New Roman" w:hAnsi="Times New Roman" w:cs="Times New Roman"/>
                <w:color w:val="2067B0"/>
                <w:sz w:val="28"/>
              </w:rPr>
              <w:t>https://youtu.be/wBZP_XPxiSU</w:t>
            </w:r>
            <w:r w:rsidRPr="0028756A">
              <w:rPr>
                <w:rStyle w:val="a7"/>
                <w:color w:val="2067B0"/>
                <w:sz w:val="28"/>
              </w:rPr>
              <w:fldChar w:fldCharType="end"/>
            </w:r>
            <w:bookmarkEnd w:id="0"/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Роль оценки профессиональных рисков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системе управления охраной труда </w:t>
            </w: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основание проведения оценки профессиональных рисков (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оценка профессиональных рисков?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оценки профессиональных рисков от специальной оценки условий труда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оценку профессиональных рисков в организации? Основные этапы.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оценки профессиональных рисков</w:t>
            </w:r>
          </w:p>
        </w:tc>
      </w:tr>
      <w:tr w:rsidR="0004539B" w:rsidRPr="006A05D6" w:rsidTr="0004539B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8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профессиональными рисками в организации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539B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4B6558" w:rsidRDefault="0004539B" w:rsidP="004B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14:00</w:t>
            </w:r>
            <w:r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10" w:tgtFrame="_blank" w:history="1">
              <w:r w:rsidRPr="004B6558">
                <w:rPr>
                  <w:rStyle w:val="a7"/>
                  <w:rFonts w:ascii="Times New Roman" w:hAnsi="Times New Roman" w:cs="Times New Roman"/>
                  <w:color w:val="2067B0"/>
                  <w:sz w:val="28"/>
                </w:rPr>
                <w:t>https://youtu.be/1AleGzoYpnw</w:t>
              </w:r>
            </w:hyperlink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AE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</w:t>
            </w: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органов зрения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разновидности СИЗ зрения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опасностей, имеющих влияние на органы зрения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параметров защитных свойств и конструктивных особенностей СИЗ зрения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подбора СИЗ зрения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культуры использования, ухода и хранения СИЗ для эфф</w:t>
            </w:r>
            <w:r w:rsidRPr="006A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ективной защиты и долговечности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4B6558" w:rsidRDefault="0004539B" w:rsidP="004B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14:00</w:t>
            </w:r>
            <w:r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11" w:tgtFrame="_blank" w:history="1">
              <w:r w:rsidRPr="004B6558">
                <w:rPr>
                  <w:rStyle w:val="a7"/>
                  <w:rFonts w:ascii="Times New Roman" w:hAnsi="Times New Roman" w:cs="Times New Roman"/>
                  <w:color w:val="2067B0"/>
                  <w:sz w:val="28"/>
                </w:rPr>
                <w:t>https://youtu.be/NBFt_dJfX4E</w:t>
              </w:r>
            </w:hyperlink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AE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</w:t>
            </w: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СИЗ рук в зависимости от видов опасностей. Стандарты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химических веществ. Почему это важно?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порезов, защита от ударных воздействий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повышенных температур, контактное, конвективное, лучистое тепло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пониженных температур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пищевой промышленности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для защиты от поражения электрическим током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позволяющие снижать нагрузку на скелетно-мышечную систему рук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4B6558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14:00</w:t>
            </w:r>
            <w:r w:rsidRPr="004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12" w:tgtFrame="_blank" w:history="1">
              <w:r w:rsidRPr="004B6558">
                <w:rPr>
                  <w:rStyle w:val="a7"/>
                  <w:rFonts w:ascii="Times New Roman" w:hAnsi="Times New Roman" w:cs="Times New Roman"/>
                  <w:color w:val="2067B0"/>
                  <w:sz w:val="28"/>
                  <w:szCs w:val="28"/>
                </w:rPr>
                <w:t>https://youtu.be/AMoe-NCTC9w</w:t>
              </w:r>
            </w:hyperlink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AE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при выполнении работ на высоте и в ограниченных, замкнутых пространствах (ОЗП)</w:t>
            </w:r>
            <w:r w:rsidRPr="0062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BE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Высоте  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BE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Обзор правил. Основные изменения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BE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ориентированный подход 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39B" w:rsidRPr="00622E45" w:rsidRDefault="0004539B" w:rsidP="00BE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Уникальные инженерные решения для работы на высоте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ОЗП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Обзор правил. Основные изменения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proofErr w:type="gramEnd"/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ориентированный подход 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Важность комплексного подбора СИЗ </w:t>
            </w:r>
          </w:p>
        </w:tc>
      </w:tr>
      <w:tr w:rsidR="0004539B" w:rsidRPr="006A05D6" w:rsidTr="0033660A">
        <w:trPr>
          <w:trHeight w:val="30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39B" w:rsidRPr="00622E45" w:rsidRDefault="0004539B" w:rsidP="0062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Уникальные инженерные решения для доступа в ОЗП</w:t>
            </w:r>
          </w:p>
        </w:tc>
      </w:tr>
    </w:tbl>
    <w:p w:rsidR="00622E45" w:rsidRDefault="00622E45" w:rsidP="004B6558"/>
    <w:sectPr w:rsidR="00622E45" w:rsidSect="001A23F1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24" w:rsidRDefault="00AF5824" w:rsidP="001A23F1">
      <w:pPr>
        <w:spacing w:after="0" w:line="240" w:lineRule="auto"/>
      </w:pPr>
      <w:r>
        <w:separator/>
      </w:r>
    </w:p>
  </w:endnote>
  <w:endnote w:type="continuationSeparator" w:id="0">
    <w:p w:rsidR="00AF5824" w:rsidRDefault="00AF5824" w:rsidP="001A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24" w:rsidRDefault="00AF5824" w:rsidP="001A23F1">
      <w:pPr>
        <w:spacing w:after="0" w:line="240" w:lineRule="auto"/>
      </w:pPr>
      <w:r>
        <w:separator/>
      </w:r>
    </w:p>
  </w:footnote>
  <w:footnote w:type="continuationSeparator" w:id="0">
    <w:p w:rsidR="00AF5824" w:rsidRDefault="00AF5824" w:rsidP="001A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558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1A23F1" w:rsidRPr="001A23F1" w:rsidRDefault="001A23F1">
        <w:pPr>
          <w:pStyle w:val="a3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1A23F1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1A23F1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1A23F1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28756A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1A23F1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1A23F1" w:rsidRDefault="001A2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5"/>
    <w:rsid w:val="00004F92"/>
    <w:rsid w:val="00007092"/>
    <w:rsid w:val="0001016A"/>
    <w:rsid w:val="000101EE"/>
    <w:rsid w:val="00012A52"/>
    <w:rsid w:val="00033054"/>
    <w:rsid w:val="000351F4"/>
    <w:rsid w:val="00036218"/>
    <w:rsid w:val="00036B66"/>
    <w:rsid w:val="00040080"/>
    <w:rsid w:val="00040326"/>
    <w:rsid w:val="0004539B"/>
    <w:rsid w:val="00053F1C"/>
    <w:rsid w:val="00062126"/>
    <w:rsid w:val="00070C3E"/>
    <w:rsid w:val="000710C4"/>
    <w:rsid w:val="00075664"/>
    <w:rsid w:val="00076B79"/>
    <w:rsid w:val="00083D6D"/>
    <w:rsid w:val="00097507"/>
    <w:rsid w:val="0009772D"/>
    <w:rsid w:val="000A0E44"/>
    <w:rsid w:val="000A453C"/>
    <w:rsid w:val="000B23B8"/>
    <w:rsid w:val="000B58B6"/>
    <w:rsid w:val="000B593A"/>
    <w:rsid w:val="000B7997"/>
    <w:rsid w:val="000C5E65"/>
    <w:rsid w:val="000C6A7B"/>
    <w:rsid w:val="000D06F8"/>
    <w:rsid w:val="000D2ABA"/>
    <w:rsid w:val="000E0934"/>
    <w:rsid w:val="000E2708"/>
    <w:rsid w:val="000E51A4"/>
    <w:rsid w:val="000F1443"/>
    <w:rsid w:val="000F22EA"/>
    <w:rsid w:val="000F6814"/>
    <w:rsid w:val="000F76BC"/>
    <w:rsid w:val="00100514"/>
    <w:rsid w:val="00117800"/>
    <w:rsid w:val="00121326"/>
    <w:rsid w:val="00123F43"/>
    <w:rsid w:val="00124C0D"/>
    <w:rsid w:val="0013170B"/>
    <w:rsid w:val="001354B6"/>
    <w:rsid w:val="001469B8"/>
    <w:rsid w:val="0015235D"/>
    <w:rsid w:val="00157437"/>
    <w:rsid w:val="00167912"/>
    <w:rsid w:val="001724B1"/>
    <w:rsid w:val="00174F4C"/>
    <w:rsid w:val="00187069"/>
    <w:rsid w:val="001872FE"/>
    <w:rsid w:val="00194538"/>
    <w:rsid w:val="00194A1F"/>
    <w:rsid w:val="00194EC8"/>
    <w:rsid w:val="001A0C88"/>
    <w:rsid w:val="001A0D53"/>
    <w:rsid w:val="001A1E37"/>
    <w:rsid w:val="001A23F1"/>
    <w:rsid w:val="001A6F35"/>
    <w:rsid w:val="001B14BE"/>
    <w:rsid w:val="001B3210"/>
    <w:rsid w:val="001B636C"/>
    <w:rsid w:val="001B741E"/>
    <w:rsid w:val="001C0C37"/>
    <w:rsid w:val="001C2135"/>
    <w:rsid w:val="001F3363"/>
    <w:rsid w:val="001F46E6"/>
    <w:rsid w:val="001F591F"/>
    <w:rsid w:val="001F5ED1"/>
    <w:rsid w:val="00200C6B"/>
    <w:rsid w:val="00202D90"/>
    <w:rsid w:val="002058FB"/>
    <w:rsid w:val="002101F6"/>
    <w:rsid w:val="0021074D"/>
    <w:rsid w:val="0021274A"/>
    <w:rsid w:val="00214C97"/>
    <w:rsid w:val="0021785F"/>
    <w:rsid w:val="00231142"/>
    <w:rsid w:val="002363F0"/>
    <w:rsid w:val="00254705"/>
    <w:rsid w:val="0025610C"/>
    <w:rsid w:val="002609C1"/>
    <w:rsid w:val="00263C11"/>
    <w:rsid w:val="0026668C"/>
    <w:rsid w:val="002737EA"/>
    <w:rsid w:val="002756B5"/>
    <w:rsid w:val="002805E7"/>
    <w:rsid w:val="0028756A"/>
    <w:rsid w:val="00290744"/>
    <w:rsid w:val="00291142"/>
    <w:rsid w:val="00297299"/>
    <w:rsid w:val="002A0E80"/>
    <w:rsid w:val="002B4BF3"/>
    <w:rsid w:val="002B6946"/>
    <w:rsid w:val="002C64E5"/>
    <w:rsid w:val="002C6808"/>
    <w:rsid w:val="002D7380"/>
    <w:rsid w:val="002E22FE"/>
    <w:rsid w:val="002E5304"/>
    <w:rsid w:val="002E589B"/>
    <w:rsid w:val="003022B6"/>
    <w:rsid w:val="003036FE"/>
    <w:rsid w:val="00304F97"/>
    <w:rsid w:val="00305710"/>
    <w:rsid w:val="003143BC"/>
    <w:rsid w:val="003166BD"/>
    <w:rsid w:val="00317323"/>
    <w:rsid w:val="00331370"/>
    <w:rsid w:val="00332C20"/>
    <w:rsid w:val="003360E9"/>
    <w:rsid w:val="0033660A"/>
    <w:rsid w:val="0034160A"/>
    <w:rsid w:val="003449AB"/>
    <w:rsid w:val="00345499"/>
    <w:rsid w:val="00345CBA"/>
    <w:rsid w:val="003613A4"/>
    <w:rsid w:val="00371B56"/>
    <w:rsid w:val="00380C58"/>
    <w:rsid w:val="00381340"/>
    <w:rsid w:val="003830AB"/>
    <w:rsid w:val="00386252"/>
    <w:rsid w:val="00392D03"/>
    <w:rsid w:val="003952F5"/>
    <w:rsid w:val="00395E4C"/>
    <w:rsid w:val="003B3602"/>
    <w:rsid w:val="003C02A5"/>
    <w:rsid w:val="00402F57"/>
    <w:rsid w:val="004060C9"/>
    <w:rsid w:val="004079EC"/>
    <w:rsid w:val="00412086"/>
    <w:rsid w:val="00417705"/>
    <w:rsid w:val="00427390"/>
    <w:rsid w:val="00430A0F"/>
    <w:rsid w:val="00443696"/>
    <w:rsid w:val="00447644"/>
    <w:rsid w:val="004640DC"/>
    <w:rsid w:val="00470ADE"/>
    <w:rsid w:val="0047214C"/>
    <w:rsid w:val="00472F5B"/>
    <w:rsid w:val="0047437F"/>
    <w:rsid w:val="00482699"/>
    <w:rsid w:val="0049252D"/>
    <w:rsid w:val="004936AB"/>
    <w:rsid w:val="004940C5"/>
    <w:rsid w:val="00497830"/>
    <w:rsid w:val="004A5493"/>
    <w:rsid w:val="004B6558"/>
    <w:rsid w:val="004C10B6"/>
    <w:rsid w:val="004C2C03"/>
    <w:rsid w:val="004C2CB4"/>
    <w:rsid w:val="004D3C64"/>
    <w:rsid w:val="004D5E56"/>
    <w:rsid w:val="004D6585"/>
    <w:rsid w:val="004D6872"/>
    <w:rsid w:val="004E602F"/>
    <w:rsid w:val="004E7DB9"/>
    <w:rsid w:val="004F504B"/>
    <w:rsid w:val="004F63C3"/>
    <w:rsid w:val="005023D9"/>
    <w:rsid w:val="00512D2D"/>
    <w:rsid w:val="00534385"/>
    <w:rsid w:val="00561BF2"/>
    <w:rsid w:val="00564752"/>
    <w:rsid w:val="00565210"/>
    <w:rsid w:val="005669C8"/>
    <w:rsid w:val="005865E6"/>
    <w:rsid w:val="0059047D"/>
    <w:rsid w:val="005960B8"/>
    <w:rsid w:val="005A0943"/>
    <w:rsid w:val="005A6DE8"/>
    <w:rsid w:val="005B0847"/>
    <w:rsid w:val="005B233C"/>
    <w:rsid w:val="005B2CA4"/>
    <w:rsid w:val="005B4F28"/>
    <w:rsid w:val="005D15F6"/>
    <w:rsid w:val="005D6C9E"/>
    <w:rsid w:val="005E1880"/>
    <w:rsid w:val="005E4825"/>
    <w:rsid w:val="005F1BEB"/>
    <w:rsid w:val="005F21AF"/>
    <w:rsid w:val="005F2381"/>
    <w:rsid w:val="005F5C4D"/>
    <w:rsid w:val="00600371"/>
    <w:rsid w:val="00600737"/>
    <w:rsid w:val="00601AC8"/>
    <w:rsid w:val="00611271"/>
    <w:rsid w:val="00613298"/>
    <w:rsid w:val="0061674F"/>
    <w:rsid w:val="006170E8"/>
    <w:rsid w:val="00620DA9"/>
    <w:rsid w:val="00622E45"/>
    <w:rsid w:val="00630740"/>
    <w:rsid w:val="00630872"/>
    <w:rsid w:val="0063341C"/>
    <w:rsid w:val="00634191"/>
    <w:rsid w:val="006345CB"/>
    <w:rsid w:val="006346B0"/>
    <w:rsid w:val="00647F38"/>
    <w:rsid w:val="00651868"/>
    <w:rsid w:val="00653EA9"/>
    <w:rsid w:val="00655F19"/>
    <w:rsid w:val="00657B92"/>
    <w:rsid w:val="006614F2"/>
    <w:rsid w:val="00662F5E"/>
    <w:rsid w:val="0066562B"/>
    <w:rsid w:val="00665D5B"/>
    <w:rsid w:val="006716D8"/>
    <w:rsid w:val="006725EC"/>
    <w:rsid w:val="00677295"/>
    <w:rsid w:val="00682569"/>
    <w:rsid w:val="00686BA5"/>
    <w:rsid w:val="00691082"/>
    <w:rsid w:val="006955FF"/>
    <w:rsid w:val="006A05D6"/>
    <w:rsid w:val="006A3810"/>
    <w:rsid w:val="006A436B"/>
    <w:rsid w:val="006A4B62"/>
    <w:rsid w:val="006A592C"/>
    <w:rsid w:val="006B51BF"/>
    <w:rsid w:val="006C0972"/>
    <w:rsid w:val="006C3C87"/>
    <w:rsid w:val="006C46C7"/>
    <w:rsid w:val="006D485A"/>
    <w:rsid w:val="006D62A4"/>
    <w:rsid w:val="006D6495"/>
    <w:rsid w:val="006E5385"/>
    <w:rsid w:val="007001F1"/>
    <w:rsid w:val="007022CB"/>
    <w:rsid w:val="007026F6"/>
    <w:rsid w:val="00707C14"/>
    <w:rsid w:val="00713B8C"/>
    <w:rsid w:val="00716B2F"/>
    <w:rsid w:val="007172A6"/>
    <w:rsid w:val="007406C6"/>
    <w:rsid w:val="007412ED"/>
    <w:rsid w:val="00744D18"/>
    <w:rsid w:val="00754ECD"/>
    <w:rsid w:val="00760160"/>
    <w:rsid w:val="0076701F"/>
    <w:rsid w:val="00770365"/>
    <w:rsid w:val="007722B8"/>
    <w:rsid w:val="007771F6"/>
    <w:rsid w:val="00777822"/>
    <w:rsid w:val="00780B20"/>
    <w:rsid w:val="00783777"/>
    <w:rsid w:val="00791EAA"/>
    <w:rsid w:val="00797A0E"/>
    <w:rsid w:val="007A02B4"/>
    <w:rsid w:val="007A23CA"/>
    <w:rsid w:val="007B1973"/>
    <w:rsid w:val="007C0002"/>
    <w:rsid w:val="007C21E3"/>
    <w:rsid w:val="007E4E7C"/>
    <w:rsid w:val="007E4FC8"/>
    <w:rsid w:val="00801DD6"/>
    <w:rsid w:val="008153EB"/>
    <w:rsid w:val="00830C52"/>
    <w:rsid w:val="00831195"/>
    <w:rsid w:val="008321F6"/>
    <w:rsid w:val="0085353D"/>
    <w:rsid w:val="00853817"/>
    <w:rsid w:val="00854171"/>
    <w:rsid w:val="0086218C"/>
    <w:rsid w:val="0087281C"/>
    <w:rsid w:val="00872BD3"/>
    <w:rsid w:val="00874E32"/>
    <w:rsid w:val="0088153E"/>
    <w:rsid w:val="00882763"/>
    <w:rsid w:val="00885A93"/>
    <w:rsid w:val="008902ED"/>
    <w:rsid w:val="008A33C9"/>
    <w:rsid w:val="008A3CC7"/>
    <w:rsid w:val="008A40F1"/>
    <w:rsid w:val="008D5B9B"/>
    <w:rsid w:val="008D6D00"/>
    <w:rsid w:val="008E0818"/>
    <w:rsid w:val="008E6FCF"/>
    <w:rsid w:val="008F7AAD"/>
    <w:rsid w:val="0090188F"/>
    <w:rsid w:val="00902A44"/>
    <w:rsid w:val="009032CE"/>
    <w:rsid w:val="009047B6"/>
    <w:rsid w:val="00904B63"/>
    <w:rsid w:val="00910BB2"/>
    <w:rsid w:val="0091462E"/>
    <w:rsid w:val="009159BC"/>
    <w:rsid w:val="00931868"/>
    <w:rsid w:val="00931AAC"/>
    <w:rsid w:val="009326C9"/>
    <w:rsid w:val="00932787"/>
    <w:rsid w:val="009422A5"/>
    <w:rsid w:val="0094298C"/>
    <w:rsid w:val="0095430A"/>
    <w:rsid w:val="0096110A"/>
    <w:rsid w:val="00964794"/>
    <w:rsid w:val="00976D1E"/>
    <w:rsid w:val="0098009C"/>
    <w:rsid w:val="00985A0C"/>
    <w:rsid w:val="00985BB7"/>
    <w:rsid w:val="00987212"/>
    <w:rsid w:val="00995291"/>
    <w:rsid w:val="009A1556"/>
    <w:rsid w:val="009A3C72"/>
    <w:rsid w:val="009A4650"/>
    <w:rsid w:val="009A4F59"/>
    <w:rsid w:val="009A57B4"/>
    <w:rsid w:val="009A6715"/>
    <w:rsid w:val="009A749A"/>
    <w:rsid w:val="009A7A29"/>
    <w:rsid w:val="009B0E9D"/>
    <w:rsid w:val="009B69CE"/>
    <w:rsid w:val="009C006F"/>
    <w:rsid w:val="009D3C3F"/>
    <w:rsid w:val="009D6E73"/>
    <w:rsid w:val="009D73DE"/>
    <w:rsid w:val="009E58B9"/>
    <w:rsid w:val="009E5E61"/>
    <w:rsid w:val="009E63AD"/>
    <w:rsid w:val="009F3512"/>
    <w:rsid w:val="009F54FE"/>
    <w:rsid w:val="009F7356"/>
    <w:rsid w:val="00A04C55"/>
    <w:rsid w:val="00A13F91"/>
    <w:rsid w:val="00A16CE2"/>
    <w:rsid w:val="00A16D55"/>
    <w:rsid w:val="00A20624"/>
    <w:rsid w:val="00A246D2"/>
    <w:rsid w:val="00A27A6B"/>
    <w:rsid w:val="00A30ABB"/>
    <w:rsid w:val="00A40657"/>
    <w:rsid w:val="00A4124A"/>
    <w:rsid w:val="00A65633"/>
    <w:rsid w:val="00A73E54"/>
    <w:rsid w:val="00A77044"/>
    <w:rsid w:val="00A827EE"/>
    <w:rsid w:val="00A84ADF"/>
    <w:rsid w:val="00A85D63"/>
    <w:rsid w:val="00A8649A"/>
    <w:rsid w:val="00A92E32"/>
    <w:rsid w:val="00A94708"/>
    <w:rsid w:val="00A9537A"/>
    <w:rsid w:val="00AA35A4"/>
    <w:rsid w:val="00AB3684"/>
    <w:rsid w:val="00AD285F"/>
    <w:rsid w:val="00AD4053"/>
    <w:rsid w:val="00AE2328"/>
    <w:rsid w:val="00AE6D7F"/>
    <w:rsid w:val="00AF23AA"/>
    <w:rsid w:val="00AF5824"/>
    <w:rsid w:val="00B0478F"/>
    <w:rsid w:val="00B1637E"/>
    <w:rsid w:val="00B22265"/>
    <w:rsid w:val="00B250B8"/>
    <w:rsid w:val="00B316AF"/>
    <w:rsid w:val="00B319DA"/>
    <w:rsid w:val="00B33FD2"/>
    <w:rsid w:val="00B40CBE"/>
    <w:rsid w:val="00B62288"/>
    <w:rsid w:val="00B63FD7"/>
    <w:rsid w:val="00B64F01"/>
    <w:rsid w:val="00B738CA"/>
    <w:rsid w:val="00B75031"/>
    <w:rsid w:val="00B821E5"/>
    <w:rsid w:val="00B95E50"/>
    <w:rsid w:val="00B9701C"/>
    <w:rsid w:val="00BA2173"/>
    <w:rsid w:val="00BA29BD"/>
    <w:rsid w:val="00BA6496"/>
    <w:rsid w:val="00BB0ED1"/>
    <w:rsid w:val="00BB221B"/>
    <w:rsid w:val="00BC66B0"/>
    <w:rsid w:val="00BC67AA"/>
    <w:rsid w:val="00BD275B"/>
    <w:rsid w:val="00BE33D8"/>
    <w:rsid w:val="00BE6F61"/>
    <w:rsid w:val="00BE77F3"/>
    <w:rsid w:val="00BF1D42"/>
    <w:rsid w:val="00BF6863"/>
    <w:rsid w:val="00C04BBC"/>
    <w:rsid w:val="00C138C4"/>
    <w:rsid w:val="00C20098"/>
    <w:rsid w:val="00C25D70"/>
    <w:rsid w:val="00C31F92"/>
    <w:rsid w:val="00C33827"/>
    <w:rsid w:val="00C35EFF"/>
    <w:rsid w:val="00C56DBA"/>
    <w:rsid w:val="00C619EA"/>
    <w:rsid w:val="00C63438"/>
    <w:rsid w:val="00C65F00"/>
    <w:rsid w:val="00C721FB"/>
    <w:rsid w:val="00C81AD6"/>
    <w:rsid w:val="00C84F42"/>
    <w:rsid w:val="00C871D9"/>
    <w:rsid w:val="00C942EB"/>
    <w:rsid w:val="00C95F55"/>
    <w:rsid w:val="00CA5056"/>
    <w:rsid w:val="00CA623B"/>
    <w:rsid w:val="00CB7FC5"/>
    <w:rsid w:val="00CD232B"/>
    <w:rsid w:val="00CD3D40"/>
    <w:rsid w:val="00CD71EC"/>
    <w:rsid w:val="00CE0B3C"/>
    <w:rsid w:val="00CF07D9"/>
    <w:rsid w:val="00CF72F7"/>
    <w:rsid w:val="00CF7EF3"/>
    <w:rsid w:val="00D023AE"/>
    <w:rsid w:val="00D03929"/>
    <w:rsid w:val="00D03DB1"/>
    <w:rsid w:val="00D0428B"/>
    <w:rsid w:val="00D167F7"/>
    <w:rsid w:val="00D22837"/>
    <w:rsid w:val="00D25C4B"/>
    <w:rsid w:val="00D27D86"/>
    <w:rsid w:val="00D331B0"/>
    <w:rsid w:val="00D34775"/>
    <w:rsid w:val="00D34B7C"/>
    <w:rsid w:val="00D45E69"/>
    <w:rsid w:val="00D50359"/>
    <w:rsid w:val="00D53EF5"/>
    <w:rsid w:val="00D56D61"/>
    <w:rsid w:val="00D57387"/>
    <w:rsid w:val="00D64430"/>
    <w:rsid w:val="00D66746"/>
    <w:rsid w:val="00D810F2"/>
    <w:rsid w:val="00D9035A"/>
    <w:rsid w:val="00D93749"/>
    <w:rsid w:val="00D93948"/>
    <w:rsid w:val="00D946B3"/>
    <w:rsid w:val="00D947F5"/>
    <w:rsid w:val="00DA00D0"/>
    <w:rsid w:val="00DA08DA"/>
    <w:rsid w:val="00DA1C4E"/>
    <w:rsid w:val="00DA38C0"/>
    <w:rsid w:val="00DB44DB"/>
    <w:rsid w:val="00DB699A"/>
    <w:rsid w:val="00DB747A"/>
    <w:rsid w:val="00DC6D4C"/>
    <w:rsid w:val="00DD4101"/>
    <w:rsid w:val="00DD5FC0"/>
    <w:rsid w:val="00DF2075"/>
    <w:rsid w:val="00DF658A"/>
    <w:rsid w:val="00E0048E"/>
    <w:rsid w:val="00E006A8"/>
    <w:rsid w:val="00E02AD9"/>
    <w:rsid w:val="00E147EF"/>
    <w:rsid w:val="00E1533C"/>
    <w:rsid w:val="00E153C1"/>
    <w:rsid w:val="00E21A8C"/>
    <w:rsid w:val="00E33E32"/>
    <w:rsid w:val="00E34DFA"/>
    <w:rsid w:val="00E35836"/>
    <w:rsid w:val="00E37B23"/>
    <w:rsid w:val="00E40C00"/>
    <w:rsid w:val="00E44904"/>
    <w:rsid w:val="00E459EB"/>
    <w:rsid w:val="00E46270"/>
    <w:rsid w:val="00E5194D"/>
    <w:rsid w:val="00E657D7"/>
    <w:rsid w:val="00E83922"/>
    <w:rsid w:val="00EC4508"/>
    <w:rsid w:val="00EE52BB"/>
    <w:rsid w:val="00EF3D0E"/>
    <w:rsid w:val="00F0152E"/>
    <w:rsid w:val="00F156AE"/>
    <w:rsid w:val="00F2239E"/>
    <w:rsid w:val="00F32000"/>
    <w:rsid w:val="00F32E65"/>
    <w:rsid w:val="00F42CC2"/>
    <w:rsid w:val="00F44A82"/>
    <w:rsid w:val="00F44CA2"/>
    <w:rsid w:val="00F572C6"/>
    <w:rsid w:val="00F73EBB"/>
    <w:rsid w:val="00F8470B"/>
    <w:rsid w:val="00F867DC"/>
    <w:rsid w:val="00F875F3"/>
    <w:rsid w:val="00F87AAD"/>
    <w:rsid w:val="00F93CA6"/>
    <w:rsid w:val="00F95B32"/>
    <w:rsid w:val="00FA57E8"/>
    <w:rsid w:val="00FA5EB0"/>
    <w:rsid w:val="00FB0C13"/>
    <w:rsid w:val="00FB1C62"/>
    <w:rsid w:val="00FB7454"/>
    <w:rsid w:val="00FC50A7"/>
    <w:rsid w:val="00FC5AF0"/>
    <w:rsid w:val="00FD5F9F"/>
    <w:rsid w:val="00FD6E7A"/>
    <w:rsid w:val="00FD7783"/>
    <w:rsid w:val="00FF50CE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3F1"/>
  </w:style>
  <w:style w:type="paragraph" w:styleId="a5">
    <w:name w:val="footer"/>
    <w:basedOn w:val="a"/>
    <w:link w:val="a6"/>
    <w:uiPriority w:val="99"/>
    <w:unhideWhenUsed/>
    <w:rsid w:val="001A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3F1"/>
  </w:style>
  <w:style w:type="character" w:styleId="a7">
    <w:name w:val="Hyperlink"/>
    <w:basedOn w:val="a0"/>
    <w:uiPriority w:val="99"/>
    <w:unhideWhenUsed/>
    <w:rsid w:val="006345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3F1"/>
  </w:style>
  <w:style w:type="paragraph" w:styleId="a5">
    <w:name w:val="footer"/>
    <w:basedOn w:val="a"/>
    <w:link w:val="a6"/>
    <w:uiPriority w:val="99"/>
    <w:unhideWhenUsed/>
    <w:rsid w:val="001A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3F1"/>
  </w:style>
  <w:style w:type="character" w:styleId="a7">
    <w:name w:val="Hyperlink"/>
    <w:basedOn w:val="a0"/>
    <w:uiPriority w:val="99"/>
    <w:unhideWhenUsed/>
    <w:rsid w:val="00634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9MB7-Ny-g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noQBaPTatE" TargetMode="External"/><Relationship Id="rId12" Type="http://schemas.openxmlformats.org/officeDocument/2006/relationships/hyperlink" Target="https://youtu.be/AMoe-NCTC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NBFt_dJfX4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1AleGzoYp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q7TIhfCS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Александровна</dc:creator>
  <cp:lastModifiedBy>Григорьева Екатерина Александровна</cp:lastModifiedBy>
  <cp:revision>3</cp:revision>
  <cp:lastPrinted>2022-09-08T03:27:00Z</cp:lastPrinted>
  <dcterms:created xsi:type="dcterms:W3CDTF">2022-09-26T09:12:00Z</dcterms:created>
  <dcterms:modified xsi:type="dcterms:W3CDTF">2022-09-26T09:13:00Z</dcterms:modified>
</cp:coreProperties>
</file>